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8ABC" w14:textId="545A6B8E" w:rsidR="00DB0E79" w:rsidRDefault="00DB0E79">
      <w:r>
        <w:rPr>
          <w:noProof/>
        </w:rPr>
        <w:drawing>
          <wp:inline distT="0" distB="0" distL="0" distR="0" wp14:anchorId="35A4F509" wp14:editId="5A784E23">
            <wp:extent cx="3078480" cy="865505"/>
            <wp:effectExtent l="0" t="0" r="7620" b="0"/>
            <wp:docPr id="1408607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37F67" w14:textId="092C5A77" w:rsidR="007E5B72" w:rsidRDefault="00DB0E79" w:rsidP="00DB0E79">
      <w:pPr>
        <w:jc w:val="center"/>
        <w:rPr>
          <w:b/>
          <w:bCs/>
          <w:sz w:val="44"/>
          <w:szCs w:val="44"/>
        </w:rPr>
      </w:pPr>
      <w:r w:rsidRPr="00DB0E79">
        <w:rPr>
          <w:b/>
          <w:bCs/>
          <w:sz w:val="44"/>
          <w:szCs w:val="44"/>
        </w:rPr>
        <w:t>NOTICE OF ANNUAL GENERAL MEETING</w:t>
      </w:r>
      <w:r w:rsidR="00FF5AA1">
        <w:rPr>
          <w:b/>
          <w:bCs/>
          <w:sz w:val="44"/>
          <w:szCs w:val="44"/>
        </w:rPr>
        <w:t xml:space="preserve"> OF DIPTON COMMUNITY ASSOCIATION</w:t>
      </w:r>
    </w:p>
    <w:p w14:paraId="52F864B4" w14:textId="0C1EC649" w:rsidR="00DB0E79" w:rsidRDefault="00DB0E79" w:rsidP="00DB0E7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Monday </w:t>
      </w:r>
      <w:r w:rsidR="00FF5AA1">
        <w:rPr>
          <w:sz w:val="44"/>
          <w:szCs w:val="44"/>
        </w:rPr>
        <w:t>24</w:t>
      </w:r>
      <w:r w:rsidR="00FF5AA1" w:rsidRPr="00FF5AA1">
        <w:rPr>
          <w:sz w:val="44"/>
          <w:szCs w:val="44"/>
          <w:vertAlign w:val="superscript"/>
        </w:rPr>
        <w:t>th</w:t>
      </w:r>
      <w:r w:rsidR="00FF5AA1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June,</w:t>
      </w:r>
      <w:proofErr w:type="gramEnd"/>
      <w:r>
        <w:rPr>
          <w:sz w:val="44"/>
          <w:szCs w:val="44"/>
        </w:rPr>
        <w:t xml:space="preserve"> 2024</w:t>
      </w:r>
      <w:r w:rsidR="00FF5AA1">
        <w:rPr>
          <w:sz w:val="44"/>
          <w:szCs w:val="44"/>
        </w:rPr>
        <w:t xml:space="preserve"> at</w:t>
      </w:r>
      <w:r>
        <w:rPr>
          <w:sz w:val="44"/>
          <w:szCs w:val="44"/>
        </w:rPr>
        <w:t xml:space="preserve"> 7pm</w:t>
      </w:r>
    </w:p>
    <w:p w14:paraId="024A2DCF" w14:textId="71D69595" w:rsidR="00DB0E79" w:rsidRPr="00DB0E79" w:rsidRDefault="00DB0E79" w:rsidP="00DB0E79">
      <w:pPr>
        <w:jc w:val="center"/>
        <w:rPr>
          <w:sz w:val="44"/>
          <w:szCs w:val="44"/>
        </w:rPr>
      </w:pPr>
      <w:r>
        <w:rPr>
          <w:sz w:val="44"/>
          <w:szCs w:val="44"/>
        </w:rPr>
        <w:t>Dipton Jubilee Centre – Meeting Room</w:t>
      </w:r>
    </w:p>
    <w:p w14:paraId="15423F36" w14:textId="224A442F" w:rsidR="00DB0E79" w:rsidRDefault="00DB0E79">
      <w:r>
        <w:t>Notice is hereby given that the Annual General meeting of Dipton Community Association, will be held at Dipton Jubilee Centre, Front Street, Dipton, DH9 9DR, on Monday</w:t>
      </w:r>
      <w:r w:rsidR="00FF5AA1">
        <w:t xml:space="preserve"> 24th</w:t>
      </w:r>
      <w:r>
        <w:t xml:space="preserve"> June 2024, at 7pm to conduct the following business:</w:t>
      </w:r>
    </w:p>
    <w:p w14:paraId="4623D06B" w14:textId="77777777" w:rsidR="00DB0E79" w:rsidRDefault="00DB0E79"/>
    <w:p w14:paraId="71817A8B" w14:textId="14596B67" w:rsidR="00DB0E79" w:rsidRDefault="00DB0E79">
      <w:r>
        <w:t>AGENDA</w:t>
      </w:r>
    </w:p>
    <w:p w14:paraId="7470E251" w14:textId="5B52C83D" w:rsidR="00DB0E79" w:rsidRDefault="00DB0E79" w:rsidP="00DB0E79">
      <w:pPr>
        <w:pStyle w:val="ListParagraph"/>
        <w:numPr>
          <w:ilvl w:val="0"/>
          <w:numId w:val="1"/>
        </w:numPr>
      </w:pPr>
      <w:r>
        <w:t>Welcome address by Karen Dodds (Chairperson)</w:t>
      </w:r>
    </w:p>
    <w:p w14:paraId="3ED56623" w14:textId="3C0A1588" w:rsidR="00DB0E79" w:rsidRDefault="00DB0E79" w:rsidP="00DB0E79">
      <w:pPr>
        <w:pStyle w:val="ListParagraph"/>
        <w:numPr>
          <w:ilvl w:val="0"/>
          <w:numId w:val="1"/>
        </w:numPr>
      </w:pPr>
      <w:r>
        <w:t>Apologies</w:t>
      </w:r>
    </w:p>
    <w:p w14:paraId="2710DAA5" w14:textId="4A8B30F0" w:rsidR="00DB0E79" w:rsidRDefault="00DB0E79" w:rsidP="00DB0E79">
      <w:pPr>
        <w:pStyle w:val="ListParagraph"/>
        <w:numPr>
          <w:ilvl w:val="0"/>
          <w:numId w:val="1"/>
        </w:numPr>
      </w:pPr>
      <w:r>
        <w:t xml:space="preserve">Minutes of the previous Annual General Meeting </w:t>
      </w:r>
    </w:p>
    <w:p w14:paraId="6417E0AC" w14:textId="0AF6285A" w:rsidR="00DB0E79" w:rsidRDefault="00DB0E79" w:rsidP="00DB0E79">
      <w:pPr>
        <w:pStyle w:val="ListParagraph"/>
        <w:numPr>
          <w:ilvl w:val="0"/>
          <w:numId w:val="1"/>
        </w:numPr>
      </w:pPr>
      <w:r>
        <w:t>Matters arising from the minutes</w:t>
      </w:r>
    </w:p>
    <w:p w14:paraId="05BDBF13" w14:textId="07BC6D5B" w:rsidR="00DB0E79" w:rsidRDefault="00DB0E79" w:rsidP="00DB0E79">
      <w:pPr>
        <w:pStyle w:val="ListParagraph"/>
        <w:numPr>
          <w:ilvl w:val="0"/>
          <w:numId w:val="1"/>
        </w:numPr>
      </w:pPr>
      <w:r>
        <w:t xml:space="preserve">Receive and </w:t>
      </w:r>
      <w:r w:rsidR="004C75AC">
        <w:t xml:space="preserve">consider </w:t>
      </w:r>
      <w:r>
        <w:t>the annual report and audited financial statement for the year end 31</w:t>
      </w:r>
      <w:r w:rsidRPr="00DB0E79">
        <w:rPr>
          <w:vertAlign w:val="superscript"/>
        </w:rPr>
        <w:t>st</w:t>
      </w:r>
      <w:r>
        <w:t xml:space="preserve"> </w:t>
      </w:r>
      <w:proofErr w:type="gramStart"/>
      <w:r>
        <w:t>December,</w:t>
      </w:r>
      <w:proofErr w:type="gramEnd"/>
      <w:r>
        <w:t xml:space="preserve"> 2023</w:t>
      </w:r>
    </w:p>
    <w:p w14:paraId="4BDA56B1" w14:textId="1BA1D77C" w:rsidR="00DB0E79" w:rsidRDefault="00DB0E79" w:rsidP="00DB0E79">
      <w:pPr>
        <w:pStyle w:val="ListParagraph"/>
        <w:numPr>
          <w:ilvl w:val="0"/>
          <w:numId w:val="1"/>
        </w:numPr>
      </w:pPr>
      <w:r>
        <w:t>Consider and approve the appointment of Auditors for the year 2024</w:t>
      </w:r>
    </w:p>
    <w:p w14:paraId="3459368E" w14:textId="58CF8D63" w:rsidR="00DB0E79" w:rsidRDefault="004C75AC" w:rsidP="00DB0E79">
      <w:pPr>
        <w:pStyle w:val="ListParagraph"/>
        <w:numPr>
          <w:ilvl w:val="0"/>
          <w:numId w:val="1"/>
        </w:numPr>
      </w:pPr>
      <w:r>
        <w:t>To authorise</w:t>
      </w:r>
      <w:r w:rsidR="00DB0E79">
        <w:t xml:space="preserve"> admission and appointments of new charity trustees</w:t>
      </w:r>
    </w:p>
    <w:p w14:paraId="2EB8AAE4" w14:textId="173AB3F4" w:rsidR="00DB0E79" w:rsidRDefault="00DB0E79" w:rsidP="00DB0E79">
      <w:pPr>
        <w:pStyle w:val="ListParagraph"/>
        <w:numPr>
          <w:ilvl w:val="0"/>
          <w:numId w:val="1"/>
        </w:numPr>
      </w:pPr>
      <w:r>
        <w:t>Any other business</w:t>
      </w:r>
    </w:p>
    <w:p w14:paraId="6E6EB6FF" w14:textId="6119C96F" w:rsidR="00DB0E79" w:rsidRDefault="00DB0E79" w:rsidP="00DB0E79">
      <w:pPr>
        <w:pStyle w:val="ListParagraph"/>
        <w:numPr>
          <w:ilvl w:val="0"/>
          <w:numId w:val="1"/>
        </w:numPr>
      </w:pPr>
      <w:proofErr w:type="gramStart"/>
      <w:r>
        <w:t>Thanks</w:t>
      </w:r>
      <w:proofErr w:type="gramEnd"/>
      <w:r>
        <w:t xml:space="preserve"> and closing remarks</w:t>
      </w:r>
    </w:p>
    <w:p w14:paraId="17BA418C" w14:textId="7552413E" w:rsidR="00DB0E79" w:rsidRDefault="00DB0E79" w:rsidP="00DB0E79">
      <w:r>
        <w:t xml:space="preserve">Copies of the annual report, audited accounts and details of persons standing for election or re-election as trustees are available to current members and will be made available to the </w:t>
      </w:r>
      <w:proofErr w:type="gramStart"/>
      <w:r>
        <w:t>general public</w:t>
      </w:r>
      <w:proofErr w:type="gramEnd"/>
      <w:r>
        <w:t xml:space="preserve"> at the meeting. If you would like to become a member please email us at the address below. </w:t>
      </w:r>
    </w:p>
    <w:p w14:paraId="32CAE44C" w14:textId="31C6DCA7" w:rsidR="00DB0E79" w:rsidRDefault="00DB0E79" w:rsidP="00DB0E79">
      <w:r>
        <w:t xml:space="preserve">Nominations for a position of trustee should be made in writing to the Association secretary at </w:t>
      </w:r>
      <w:hyperlink r:id="rId6" w:history="1">
        <w:r w:rsidRPr="008E10EA">
          <w:rPr>
            <w:rStyle w:val="Hyperlink"/>
          </w:rPr>
          <w:t>secretarydjc@outlook.com</w:t>
        </w:r>
      </w:hyperlink>
      <w:r>
        <w:t xml:space="preserve"> no later than midday Sunday </w:t>
      </w:r>
      <w:r w:rsidR="00FF5AA1">
        <w:t>23</w:t>
      </w:r>
      <w:r w:rsidR="00FF5AA1" w:rsidRPr="00FF5AA1">
        <w:rPr>
          <w:vertAlign w:val="superscript"/>
        </w:rPr>
        <w:t>rd</w:t>
      </w:r>
      <w:r w:rsidR="00FF5AA1">
        <w:t xml:space="preserve"> </w:t>
      </w:r>
      <w:proofErr w:type="gramStart"/>
      <w:r>
        <w:t>June,</w:t>
      </w:r>
      <w:proofErr w:type="gramEnd"/>
      <w:r>
        <w:t xml:space="preserve"> 2024. It should include the full name and address of the nomination, proposer and seconder.</w:t>
      </w:r>
    </w:p>
    <w:p w14:paraId="0DA6F8A2" w14:textId="77777777" w:rsidR="00DB0E79" w:rsidRDefault="00DB0E79" w:rsidP="00DB0E79"/>
    <w:p w14:paraId="7A398DA8" w14:textId="43BA26DA" w:rsidR="00DB0E79" w:rsidRDefault="00DB0E79" w:rsidP="00DB0E79">
      <w:r>
        <w:t>By order of the Board of Charity Trustees</w:t>
      </w:r>
    </w:p>
    <w:p w14:paraId="2EF90F8F" w14:textId="5E6AE297" w:rsidR="00DB0E79" w:rsidRDefault="00DB0E79" w:rsidP="00DB0E79">
      <w:r>
        <w:t>Notice Given – Monday 10</w:t>
      </w:r>
      <w:r w:rsidRPr="00DB0E79">
        <w:rPr>
          <w:vertAlign w:val="superscript"/>
        </w:rPr>
        <w:t>th</w:t>
      </w:r>
      <w:r>
        <w:t xml:space="preserve"> </w:t>
      </w:r>
      <w:proofErr w:type="gramStart"/>
      <w:r>
        <w:t>June,</w:t>
      </w:r>
      <w:proofErr w:type="gramEnd"/>
      <w:r>
        <w:t xml:space="preserve"> 2021</w:t>
      </w:r>
    </w:p>
    <w:p w14:paraId="3DB2656D" w14:textId="71B4D0CC" w:rsidR="004C75AC" w:rsidRDefault="004C75AC" w:rsidP="00DB0E79">
      <w:r>
        <w:t>Secretary – Lorraine Raine</w:t>
      </w:r>
    </w:p>
    <w:p w14:paraId="37417C82" w14:textId="6E027771" w:rsidR="00FF5AA1" w:rsidRDefault="00FF5AA1" w:rsidP="00DB0E79">
      <w:r>
        <w:t>This notice has been made available on the Centre’s website www.diptonjubilee.co.uk</w:t>
      </w:r>
    </w:p>
    <w:sectPr w:rsidR="00FF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D4E1F"/>
    <w:multiLevelType w:val="hybridMultilevel"/>
    <w:tmpl w:val="F55A0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79"/>
    <w:rsid w:val="002E4B4A"/>
    <w:rsid w:val="004C75AC"/>
    <w:rsid w:val="007E5B72"/>
    <w:rsid w:val="00DB0E79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FE1A95"/>
  <w15:chartTrackingRefBased/>
  <w15:docId w15:val="{897F59EC-162C-4ADD-BFA3-48EDF120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E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0E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djc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Curry</dc:creator>
  <cp:keywords/>
  <dc:description/>
  <cp:lastModifiedBy>Andrew Curry</cp:lastModifiedBy>
  <cp:revision>1</cp:revision>
  <dcterms:created xsi:type="dcterms:W3CDTF">2024-06-10T08:33:00Z</dcterms:created>
  <dcterms:modified xsi:type="dcterms:W3CDTF">2024-06-10T08:59:00Z</dcterms:modified>
</cp:coreProperties>
</file>